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nail polish    </w:t>
      </w:r>
      <w:r>
        <w:t xml:space="preserve">   concealer    </w:t>
      </w:r>
      <w:r>
        <w:t xml:space="preserve">   lipliner    </w:t>
      </w:r>
      <w:r>
        <w:t xml:space="preserve">   blush    </w:t>
      </w:r>
      <w:r>
        <w:t xml:space="preserve">   lipgloss    </w:t>
      </w:r>
      <w:r>
        <w:t xml:space="preserve">   lipstick    </w:t>
      </w:r>
      <w:r>
        <w:t xml:space="preserve">   eyeshadow    </w:t>
      </w:r>
      <w:r>
        <w:t xml:space="preserve">   highlighter    </w:t>
      </w:r>
      <w:r>
        <w:t xml:space="preserve">   eyeliner    </w:t>
      </w:r>
      <w:r>
        <w:t xml:space="preserve">   bronzer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</dc:title>
  <dcterms:created xsi:type="dcterms:W3CDTF">2021-10-11T02:01:47Z</dcterms:created>
  <dcterms:modified xsi:type="dcterms:W3CDTF">2021-10-11T02:01:47Z</dcterms:modified>
</cp:coreProperties>
</file>