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Beef Bovine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is a dual-purpose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breed is smooth and black in colour although a little white is not uncommon.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young female bovine before the time that she has produced her first calf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meat from calves slaughtered before they are about 3 months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breed has excellent growth and carcass 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young bull under 2 yr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calves produced by a herd of cattle in one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male or female between 1 and 2 yr. 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female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breed has impressive sweep of horns that curve down to around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breed has long and soft wavy coat which serves a dual purpose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breed has good milk producers and are equally well known for their beef qualities.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sexually mature, uncastrated, bovine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breed is coloured dark red to red-yellow, with a white face, crest, dewlap, and underline.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breed hair is of medium thickness and is often long and curly during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breed is "moderate" size, with enough length and thickness to be well-balanced and proportionate and have adequate muscling to the rear quarters and loin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male bovine castrated before reaching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breed is medium in size with a short head, small ears, loose dewlap and a large hump above the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sexually mature, bovine female</w:t>
            </w:r>
          </w:p>
        </w:tc>
      </w:tr>
    </w:tbl>
    <w:p>
      <w:pPr>
        <w:pStyle w:val="WordBankLarge"/>
      </w:pPr>
      <w:r>
        <w:t xml:space="preserve">   Bull    </w:t>
      </w:r>
      <w:r>
        <w:t xml:space="preserve">   Bullock    </w:t>
      </w:r>
      <w:r>
        <w:t xml:space="preserve">   Cow    </w:t>
      </w:r>
      <w:r>
        <w:t xml:space="preserve">   Steer    </w:t>
      </w:r>
      <w:r>
        <w:t xml:space="preserve">   Yearling     </w:t>
      </w:r>
      <w:r>
        <w:t xml:space="preserve">   Veal     </w:t>
      </w:r>
      <w:r>
        <w:t xml:space="preserve">   Dam    </w:t>
      </w:r>
      <w:r>
        <w:t xml:space="preserve">   Hereford    </w:t>
      </w:r>
      <w:r>
        <w:t xml:space="preserve">   Galloway    </w:t>
      </w:r>
      <w:r>
        <w:t xml:space="preserve">   Beefmaster    </w:t>
      </w:r>
      <w:r>
        <w:t xml:space="preserve">   Boran    </w:t>
      </w:r>
      <w:r>
        <w:t xml:space="preserve">   British White    </w:t>
      </w:r>
      <w:r>
        <w:t xml:space="preserve">   Devon    </w:t>
      </w:r>
      <w:r>
        <w:t xml:space="preserve">   English Longhorn     </w:t>
      </w:r>
      <w:r>
        <w:t xml:space="preserve">   Lowline    </w:t>
      </w:r>
      <w:r>
        <w:t xml:space="preserve">   Murray Grey     </w:t>
      </w:r>
      <w:r>
        <w:t xml:space="preserve">   Dexter     </w:t>
      </w:r>
      <w:r>
        <w:t xml:space="preserve">   Calf Crop    </w:t>
      </w:r>
      <w:r>
        <w:t xml:space="preserve">   Heifer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Bovine </dc:title>
  <dcterms:created xsi:type="dcterms:W3CDTF">2021-10-11T02:02:59Z</dcterms:created>
  <dcterms:modified xsi:type="dcterms:W3CDTF">2021-10-11T02:02:59Z</dcterms:modified>
</cp:coreProperties>
</file>