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Blends (ST, SM, SP, SK)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sting    </w:t>
      </w:r>
      <w:r>
        <w:t xml:space="preserve">   sponge    </w:t>
      </w:r>
      <w:r>
        <w:t xml:space="preserve">   skip    </w:t>
      </w:r>
      <w:r>
        <w:t xml:space="preserve">   skirt    </w:t>
      </w:r>
      <w:r>
        <w:t xml:space="preserve">   spoon    </w:t>
      </w:r>
      <w:r>
        <w:t xml:space="preserve">   spill    </w:t>
      </w:r>
      <w:r>
        <w:t xml:space="preserve">   smoke    </w:t>
      </w:r>
      <w:r>
        <w:t xml:space="preserve">   smell    </w:t>
      </w:r>
      <w:r>
        <w:t xml:space="preserve">   stop    </w:t>
      </w:r>
      <w:r>
        <w:t xml:space="preserve">   stir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Blends (ST, SM, SP, SK)</dc:title>
  <dcterms:created xsi:type="dcterms:W3CDTF">2021-10-11T02:03:52Z</dcterms:created>
  <dcterms:modified xsi:type="dcterms:W3CDTF">2021-10-11T02:03:52Z</dcterms:modified>
</cp:coreProperties>
</file>