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Organised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software    </w:t>
      </w:r>
      <w:r>
        <w:t xml:space="preserve">   folders    </w:t>
      </w:r>
      <w:r>
        <w:t xml:space="preserve">   planner    </w:t>
      </w:r>
      <w:r>
        <w:t xml:space="preserve">   checklist    </w:t>
      </w:r>
      <w:r>
        <w:t xml:space="preserve">   prioritise    </w:t>
      </w:r>
      <w:r>
        <w:t xml:space="preserve">   deadlines    </w:t>
      </w:r>
      <w:r>
        <w:t xml:space="preserve">   to do    </w:t>
      </w:r>
      <w:r>
        <w:t xml:space="preserve">   calendar    </w:t>
      </w:r>
      <w:r>
        <w:t xml:space="preserve">   alarm    </w:t>
      </w:r>
      <w:r>
        <w:t xml:space="preserve">   clock    </w:t>
      </w:r>
      <w:r>
        <w:t xml:space="preserve">   time    </w:t>
      </w:r>
      <w:r>
        <w:t xml:space="preserve">   organised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Organised</dc:title>
  <dcterms:created xsi:type="dcterms:W3CDTF">2021-10-11T02:03:10Z</dcterms:created>
  <dcterms:modified xsi:type="dcterms:W3CDTF">2021-10-11T02:03:10Z</dcterms:modified>
</cp:coreProperties>
</file>