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Beloved Chapter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smiling    </w:t>
      </w:r>
      <w:r>
        <w:t xml:space="preserve">   round basket    </w:t>
      </w:r>
      <w:r>
        <w:t xml:space="preserve">   iron circle    </w:t>
      </w:r>
      <w:r>
        <w:t xml:space="preserve">   bottoms of my feet    </w:t>
      </w:r>
      <w:r>
        <w:t xml:space="preserve">   faces    </w:t>
      </w:r>
      <w:r>
        <w:t xml:space="preserve">   clouds    </w:t>
      </w:r>
      <w:r>
        <w:t xml:space="preserve">   men without skins    </w:t>
      </w:r>
      <w:r>
        <w:t xml:space="preserve">   teeth    </w:t>
      </w:r>
      <w:r>
        <w:t xml:space="preserve">   little hill of dead people    </w:t>
      </w:r>
      <w:r>
        <w:t xml:space="preserve">   earrings    </w:t>
      </w:r>
      <w:r>
        <w:t xml:space="preserve">   a hot 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Beloved Chapter 22</dc:title>
  <dcterms:created xsi:type="dcterms:W3CDTF">2021-10-11T02:03:52Z</dcterms:created>
  <dcterms:modified xsi:type="dcterms:W3CDTF">2021-10-11T02:03:52Z</dcterms:modified>
</cp:coreProperties>
</file>