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 Franklin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boston    </w:t>
      </w:r>
      <w:r>
        <w:t xml:space="preserve">   alliance of france    </w:t>
      </w:r>
      <w:r>
        <w:t xml:space="preserve">   england courant    </w:t>
      </w:r>
      <w:r>
        <w:t xml:space="preserve">   treaties    </w:t>
      </w:r>
      <w:r>
        <w:t xml:space="preserve">   colonial representive    </w:t>
      </w:r>
      <w:r>
        <w:t xml:space="preserve">   kite    </w:t>
      </w:r>
      <w:r>
        <w:t xml:space="preserve">   usa consititution    </w:t>
      </w:r>
      <w:r>
        <w:t xml:space="preserve">   printing office    </w:t>
      </w:r>
      <w:r>
        <w:t xml:space="preserve">   philadelphia    </w:t>
      </w:r>
      <w:r>
        <w:t xml:space="preserve">   library    </w:t>
      </w:r>
      <w:r>
        <w:t xml:space="preserve">   independence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 Franklin</dc:title>
  <dcterms:created xsi:type="dcterms:W3CDTF">2021-10-11T02:04:01Z</dcterms:created>
  <dcterms:modified xsi:type="dcterms:W3CDTF">2021-10-11T02:04:01Z</dcterms:modified>
</cp:coreProperties>
</file>