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Benjamin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silence Dogood    </w:t>
      </w:r>
      <w:r>
        <w:t xml:space="preserve">   Junto    </w:t>
      </w:r>
      <w:r>
        <w:t xml:space="preserve">   lightning rod    </w:t>
      </w:r>
      <w:r>
        <w:t xml:space="preserve">   plain truth    </w:t>
      </w:r>
      <w:r>
        <w:t xml:space="preserve">   poor richard    </w:t>
      </w:r>
      <w:r>
        <w:t xml:space="preserve">   George III    </w:t>
      </w:r>
      <w:r>
        <w:t xml:space="preserve">   Sir willams    </w:t>
      </w:r>
      <w:r>
        <w:t xml:space="preserve">   minute man units    </w:t>
      </w:r>
      <w:r>
        <w:t xml:space="preserve">   parliament    </w:t>
      </w:r>
      <w:r>
        <w:t xml:space="preserve">   commerce    </w:t>
      </w:r>
      <w:r>
        <w:t xml:space="preserve">   redcoats    </w:t>
      </w:r>
      <w:r>
        <w:t xml:space="preserve">   U.S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Franklin</dc:title>
  <dcterms:created xsi:type="dcterms:W3CDTF">2021-10-11T02:05:16Z</dcterms:created>
  <dcterms:modified xsi:type="dcterms:W3CDTF">2021-10-11T02:05:16Z</dcterms:modified>
</cp:coreProperties>
</file>