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Better Speech and Hearing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Pathologist    </w:t>
      </w:r>
      <w:r>
        <w:t xml:space="preserve">   Speech    </w:t>
      </w:r>
      <w:r>
        <w:t xml:space="preserve">   Comprehension    </w:t>
      </w:r>
      <w:r>
        <w:t xml:space="preserve">   Executive function    </w:t>
      </w:r>
      <w:r>
        <w:t xml:space="preserve">   Attention    </w:t>
      </w:r>
      <w:r>
        <w:t xml:space="preserve">   Memory    </w:t>
      </w:r>
      <w:r>
        <w:t xml:space="preserve">   Residue    </w:t>
      </w:r>
      <w:r>
        <w:t xml:space="preserve">   Aspiration    </w:t>
      </w:r>
      <w:r>
        <w:t xml:space="preserve">   Penetration    </w:t>
      </w:r>
      <w:r>
        <w:t xml:space="preserve">   Phonology    </w:t>
      </w:r>
      <w:r>
        <w:t xml:space="preserve">   Voice    </w:t>
      </w:r>
      <w:r>
        <w:t xml:space="preserve">   Pragmatics    </w:t>
      </w:r>
      <w:r>
        <w:t xml:space="preserve">   Fluency    </w:t>
      </w:r>
      <w:r>
        <w:t xml:space="preserve">   Communication    </w:t>
      </w:r>
      <w:r>
        <w:t xml:space="preserve">   Rehabilitation    </w:t>
      </w:r>
      <w:r>
        <w:t xml:space="preserve">   Semantics    </w:t>
      </w:r>
      <w:r>
        <w:t xml:space="preserve">   Articulation    </w:t>
      </w:r>
      <w:r>
        <w:t xml:space="preserve">   Receptive language    </w:t>
      </w:r>
      <w:r>
        <w:t xml:space="preserve">   Expressive language    </w:t>
      </w:r>
      <w:r>
        <w:t xml:space="preserve">   Cognition    </w:t>
      </w:r>
      <w:r>
        <w:t xml:space="preserve">   Dysarthria    </w:t>
      </w:r>
      <w:r>
        <w:t xml:space="preserve">   Aphasia    </w:t>
      </w:r>
      <w:r>
        <w:t xml:space="preserve">   Apraxia    </w:t>
      </w:r>
      <w:r>
        <w:t xml:space="preserve">   Dysphagia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Speech and Hearing Month</dc:title>
  <dcterms:created xsi:type="dcterms:W3CDTF">2021-10-11T02:07:20Z</dcterms:created>
  <dcterms:modified xsi:type="dcterms:W3CDTF">2021-10-11T02:07:20Z</dcterms:modified>
</cp:coreProperties>
</file>