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Andrius    </w:t>
      </w:r>
      <w:r>
        <w:t xml:space="preserve">   arctic circle    </w:t>
      </w:r>
      <w:r>
        <w:t xml:space="preserve">   beet farm    </w:t>
      </w:r>
      <w:r>
        <w:t xml:space="preserve">   commander    </w:t>
      </w:r>
      <w:r>
        <w:t xml:space="preserve">   Jurta    </w:t>
      </w:r>
      <w:r>
        <w:t xml:space="preserve">   Lithuania    </w:t>
      </w:r>
      <w:r>
        <w:t xml:space="preserve">   map    </w:t>
      </w:r>
      <w:r>
        <w:t xml:space="preserve">   NKVD barracks    </w:t>
      </w:r>
      <w:r>
        <w:t xml:space="preserve">   prostitute    </w:t>
      </w:r>
      <w:r>
        <w:t xml:space="preserve">   Ulyushka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2021-10-11T02:08:02Z</dcterms:created>
  <dcterms:modified xsi:type="dcterms:W3CDTF">2021-10-11T02:08:02Z</dcterms:modified>
</cp:coreProperties>
</file>