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Bffs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Dependant    </w:t>
      </w:r>
      <w:r>
        <w:t xml:space="preserve">   Independent    </w:t>
      </w:r>
      <w:r>
        <w:t xml:space="preserve">   Original Variable    </w:t>
      </w:r>
      <w:r>
        <w:t xml:space="preserve">   Catergorial Variable    </w:t>
      </w:r>
      <w:r>
        <w:t xml:space="preserve">   Continuous Variable    </w:t>
      </w:r>
      <w:r>
        <w:t xml:space="preserve">   Discrete Variable    </w:t>
      </w:r>
      <w:r>
        <w:t xml:space="preserve">   Numerical Variable    </w:t>
      </w:r>
      <w:r>
        <w:t xml:space="preserve">   Data Matrix    </w:t>
      </w:r>
      <w:r>
        <w:t xml:space="preserve">   Variable    </w:t>
      </w:r>
      <w:r>
        <w:t xml:space="preserve">   Case    </w:t>
      </w:r>
      <w:r>
        <w:t xml:space="preserve">   Summary Stat    </w:t>
      </w:r>
      <w:r>
        <w:t xml:space="preserve">   Control Group    </w:t>
      </w:r>
      <w:r>
        <w:t xml:space="preserve">   Treatment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Bffs </dc:title>
  <dcterms:created xsi:type="dcterms:W3CDTF">2021-10-11T02:07:11Z</dcterms:created>
  <dcterms:modified xsi:type="dcterms:W3CDTF">2021-10-11T02:07:11Z</dcterms:modified>
</cp:coreProperties>
</file>