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Bien Dit Chap. 3 Geoculture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Wildlife, like caribous and _____, have adapted to the conditions of Le Nord du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an very common French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_______, the second largest French-speaking city in the world, beside Paris.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see many sea animals at Le Saint-_____.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Quebec meat pie. Why a pie of meat? No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L' _________ du Mont Cosmos, you can watch the northern lights.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mascot of the Carnival of Quebec, _________, gets their own ice palace!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Gaspesie, its southern tip is known for its enormous limestone formation,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family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_____________ region, holds breath-taking foliage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blason ______: Family coat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"Je me souviens." The official ____ of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popular sport in Quebec and Canada.</w:t>
            </w:r>
          </w:p>
        </w:tc>
      </w:tr>
    </w:tbl>
    <w:p>
      <w:pPr>
        <w:pStyle w:val="WordBankMedium"/>
      </w:pPr>
      <w:r>
        <w:t xml:space="preserve">   Hockey    </w:t>
      </w:r>
      <w:r>
        <w:t xml:space="preserve">   Observitory    </w:t>
      </w:r>
      <w:r>
        <w:t xml:space="preserve">   Laurent    </w:t>
      </w:r>
      <w:r>
        <w:t xml:space="preserve">   Les Laurentides    </w:t>
      </w:r>
      <w:r>
        <w:t xml:space="preserve">   le Rocher Perce    </w:t>
      </w:r>
      <w:r>
        <w:t xml:space="preserve">   Montreal    </w:t>
      </w:r>
      <w:r>
        <w:t xml:space="preserve">   Moose    </w:t>
      </w:r>
      <w:r>
        <w:t xml:space="preserve">   Tourtiere    </w:t>
      </w:r>
      <w:r>
        <w:t xml:space="preserve">   Bonhomme Carnaval    </w:t>
      </w:r>
      <w:r>
        <w:t xml:space="preserve">   Tremblay    </w:t>
      </w:r>
      <w:r>
        <w:t xml:space="preserve">   Motto    </w:t>
      </w:r>
      <w:r>
        <w:t xml:space="preserve">   Familial    </w:t>
      </w:r>
      <w:r>
        <w:t xml:space="preserve">   Festival d'ete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 Dit Chap. 3 Geoculture</dc:title>
  <dcterms:created xsi:type="dcterms:W3CDTF">2021-10-11T02:09:42Z</dcterms:created>
  <dcterms:modified xsi:type="dcterms:W3CDTF">2021-10-11T02:09:42Z</dcterms:modified>
</cp:coreProperties>
</file>