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rights    </w:t>
      </w:r>
      <w:r>
        <w:t xml:space="preserve">   liberties    </w:t>
      </w:r>
      <w:r>
        <w:t xml:space="preserve">   freedom    </w:t>
      </w:r>
      <w:r>
        <w:t xml:space="preserve">   amendments    </w:t>
      </w:r>
      <w:r>
        <w:t xml:space="preserve">   Magna Carta    </w:t>
      </w:r>
      <w:r>
        <w:t xml:space="preserve">   Constitution    </w:t>
      </w:r>
      <w:r>
        <w:t xml:space="preserve">   Congress    </w:t>
      </w:r>
      <w:r>
        <w:t xml:space="preserve">   punishment    </w:t>
      </w:r>
      <w:r>
        <w:t xml:space="preserve">   search warrant    </w:t>
      </w:r>
      <w:r>
        <w:t xml:space="preserve">   soldiers    </w:t>
      </w:r>
      <w:r>
        <w:t xml:space="preserve">   bear arms    </w:t>
      </w:r>
      <w:r>
        <w:t xml:space="preserve">   press    </w:t>
      </w:r>
      <w:r>
        <w:t xml:space="preserve">   speech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2021-10-11T02:10:41Z</dcterms:created>
  <dcterms:modified xsi:type="dcterms:W3CDTF">2021-10-11T02:10:41Z</dcterms:modified>
</cp:coreProperties>
</file>