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Bases of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 of the brainstem; controls heatbeat is responsible for automatic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brain's sensory control center located on the top of the brainstem; directs messages to the sensory receiving areas in the cortex and transmits replies to the cerebellum and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destruction.  Naturally of experimentally cause destruction of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visual display of brain activity that detects radioactive form of glucose goes while the brain performs a given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lima bean sized neural clusters; linked to emtion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part and central core of the brain, beginning where the spinal cord swells as it enters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neural center located in the limbic system; helps process for storage memories of facts and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Neural system located below the cerebral hemispheres; associated with emotions and drives.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nerve network that travels through the brainstem into the thalamus and palys a role in controlling arousal.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Amplified recording of the waves of electrical activity sweeping across the brain's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brain at the rear of the brainstem; functions include processing sensory input, coordinating movement output and balance, and enabling nonverbal learning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structure helps keep the body's internal environent in a steady state. Controls the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imaging technique that measures magnetic field's from the brain's natural electrical activity.</w:t>
            </w:r>
          </w:p>
        </w:tc>
      </w:tr>
    </w:tbl>
    <w:p>
      <w:pPr>
        <w:pStyle w:val="WordBankMedium"/>
      </w:pPr>
      <w:r>
        <w:t xml:space="preserve">   Hippocampus    </w:t>
      </w:r>
      <w:r>
        <w:t xml:space="preserve">   Hypothalamus    </w:t>
      </w:r>
      <w:r>
        <w:t xml:space="preserve">   The Limbic System    </w:t>
      </w:r>
      <w:r>
        <w:t xml:space="preserve">   Amygdala    </w:t>
      </w:r>
      <w:r>
        <w:t xml:space="preserve">   Cerebellum    </w:t>
      </w:r>
      <w:r>
        <w:t xml:space="preserve">   Reticular Formation    </w:t>
      </w:r>
      <w:r>
        <w:t xml:space="preserve">   Thalamus    </w:t>
      </w:r>
      <w:r>
        <w:t xml:space="preserve">   Brainstem    </w:t>
      </w:r>
      <w:r>
        <w:t xml:space="preserve">   Medulla    </w:t>
      </w:r>
      <w:r>
        <w:t xml:space="preserve">   EEG    </w:t>
      </w:r>
      <w:r>
        <w:t xml:space="preserve">   MEG    </w:t>
      </w:r>
      <w:r>
        <w:t xml:space="preserve">   PET    </w:t>
      </w:r>
      <w:r>
        <w:t xml:space="preserve">   Lesion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Bases of Behavior</dc:title>
  <dcterms:created xsi:type="dcterms:W3CDTF">2021-10-11T02:13:01Z</dcterms:created>
  <dcterms:modified xsi:type="dcterms:W3CDTF">2021-10-11T02:13:01Z</dcterms:modified>
</cp:coreProperties>
</file>