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endotherm    </w:t>
      </w:r>
      <w:r>
        <w:t xml:space="preserve">   endoskeleton    </w:t>
      </w:r>
      <w:r>
        <w:t xml:space="preserve">   notocord    </w:t>
      </w:r>
      <w:r>
        <w:t xml:space="preserve">   chordate    </w:t>
      </w:r>
      <w:r>
        <w:t xml:space="preserve">   arthropods    </w:t>
      </w:r>
      <w:r>
        <w:t xml:space="preserve">   mandibles    </w:t>
      </w:r>
      <w:r>
        <w:t xml:space="preserve">   spiracle    </w:t>
      </w:r>
      <w:r>
        <w:t xml:space="preserve">   molting    </w:t>
      </w:r>
      <w:r>
        <w:t xml:space="preserve">   exoskeleton    </w:t>
      </w:r>
      <w:r>
        <w:t xml:space="preserve">   setae    </w:t>
      </w:r>
      <w:r>
        <w:t xml:space="preserve">   radula    </w:t>
      </w:r>
      <w:r>
        <w:t xml:space="preserve">   squid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Animals</dc:title>
  <dcterms:created xsi:type="dcterms:W3CDTF">2021-10-11T02:14:19Z</dcterms:created>
  <dcterms:modified xsi:type="dcterms:W3CDTF">2021-10-11T02:14:19Z</dcterms:modified>
</cp:coreProperties>
</file>