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of Fishes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living organisms involving the production of energy, typically with the intake of oxygen and the release of carbon dioxide from the oxidation of complex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Pigment cells that reflect light using plates of crystalline chromatophores made from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colors predators use to advertise to predators that they are too venomous or spiny to be worth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maintenance of constant osmotic pressure in the fluids of an organism by the control of water and salt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or the ability to move from one place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Coloring that conceals or disguises an animal's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respiratory flow in some fish in which the mouth is opened during swimming, such that water flows through the mouth and across the gills.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showy color patterns that may advertise territory ownership, aid foraging individuals to keep in contact, or be important in sexual displays.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structures that help transfer of ions and water, as well as the exchange of oxygen, carbon dioxide, acids and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respiratory organ of aquatic animals, as fish, that breathe oxygen dissolved in water.</w:t>
            </w:r>
          </w:p>
        </w:tc>
      </w:tr>
    </w:tbl>
    <w:p>
      <w:pPr>
        <w:pStyle w:val="WordBankLarge"/>
      </w:pPr>
      <w:r>
        <w:t xml:space="preserve">   Gill pump    </w:t>
      </w:r>
      <w:r>
        <w:t xml:space="preserve">   Gill filaments    </w:t>
      </w:r>
      <w:r>
        <w:t xml:space="preserve">   Ram ventilation    </w:t>
      </w:r>
      <w:r>
        <w:t xml:space="preserve">   Osmoregulation    </w:t>
      </w:r>
      <w:r>
        <w:t xml:space="preserve">   Cryptic coloration    </w:t>
      </w:r>
      <w:r>
        <w:t xml:space="preserve">   Aposematic coloration    </w:t>
      </w:r>
      <w:r>
        <w:t xml:space="preserve">   Poster colors    </w:t>
      </w:r>
      <w:r>
        <w:t xml:space="preserve">   Respiration    </w:t>
      </w:r>
      <w:r>
        <w:t xml:space="preserve">   Locomotion    </w:t>
      </w:r>
      <w:r>
        <w:t xml:space="preserve">   Iridophores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of Fishes Crossword Activity</dc:title>
  <dcterms:created xsi:type="dcterms:W3CDTF">2021-10-11T02:14:53Z</dcterms:created>
  <dcterms:modified xsi:type="dcterms:W3CDTF">2021-10-11T02:14:53Z</dcterms:modified>
</cp:coreProperties>
</file>