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gonad    </w:t>
      </w:r>
      <w:r>
        <w:t xml:space="preserve">   DNA    </w:t>
      </w:r>
      <w:r>
        <w:t xml:space="preserve">   chromosome    </w:t>
      </w:r>
      <w:r>
        <w:t xml:space="preserve">   identical    </w:t>
      </w:r>
      <w:r>
        <w:t xml:space="preserve">   fraternal    </w:t>
      </w:r>
      <w:r>
        <w:t xml:space="preserve">   allele    </w:t>
      </w:r>
      <w:r>
        <w:t xml:space="preserve">   gene    </w:t>
      </w:r>
      <w:r>
        <w:t xml:space="preserve">   geneotype    </w:t>
      </w:r>
      <w:r>
        <w:t xml:space="preserve">   homozygous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Biopsychology </dc:title>
  <dcterms:created xsi:type="dcterms:W3CDTF">2021-10-11T02:16:04Z</dcterms:created>
  <dcterms:modified xsi:type="dcterms:W3CDTF">2021-10-11T02:16:04Z</dcterms:modified>
</cp:coreProperties>
</file>