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Genetic Code    </w:t>
      </w:r>
      <w:r>
        <w:t xml:space="preserve">   Designer Pet    </w:t>
      </w:r>
      <w:r>
        <w:t xml:space="preserve">   Toxicity    </w:t>
      </w:r>
      <w:r>
        <w:t xml:space="preserve">   Moral    </w:t>
      </w:r>
      <w:r>
        <w:t xml:space="preserve">   Bioethics    </w:t>
      </w:r>
      <w:r>
        <w:t xml:space="preserve">   Ethical    </w:t>
      </w:r>
      <w:r>
        <w:t xml:space="preserve">   Transgenic Animal    </w:t>
      </w:r>
      <w:r>
        <w:t xml:space="preserve">   Genetic Engineering    </w:t>
      </w:r>
      <w:r>
        <w:t xml:space="preserve">   Heirloom    </w:t>
      </w:r>
      <w:r>
        <w:t xml:space="preserve">   Hybrid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2021-10-11T02:15:47Z</dcterms:created>
  <dcterms:modified xsi:type="dcterms:W3CDTF">2021-10-11T02:15:47Z</dcterms:modified>
</cp:coreProperties>
</file>