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 Control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Emergency contraception    </w:t>
      </w:r>
      <w:r>
        <w:t xml:space="preserve">   Sterilization    </w:t>
      </w:r>
      <w:r>
        <w:t xml:space="preserve">   Implant    </w:t>
      </w:r>
      <w:r>
        <w:t xml:space="preserve">   Patch    </w:t>
      </w:r>
      <w:r>
        <w:t xml:space="preserve">   Male condom    </w:t>
      </w:r>
      <w:r>
        <w:t xml:space="preserve">   Female Condom    </w:t>
      </w:r>
      <w:r>
        <w:t xml:space="preserve">   Diaphragm    </w:t>
      </w:r>
      <w:r>
        <w:t xml:space="preserve">   Vaginal Ring    </w:t>
      </w:r>
      <w:r>
        <w:t xml:space="preserve">   Extended-Cycle Pill    </w:t>
      </w:r>
      <w:r>
        <w:t xml:space="preserve">   Progestin-Only Pill    </w:t>
      </w:r>
      <w:r>
        <w:t xml:space="preserve">   Combination 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Word Search </dc:title>
  <dcterms:created xsi:type="dcterms:W3CDTF">2021-10-11T02:16:58Z</dcterms:created>
  <dcterms:modified xsi:type="dcterms:W3CDTF">2021-10-11T02:16:58Z</dcterms:modified>
</cp:coreProperties>
</file>