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Footed Ferret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cause    </w:t>
      </w:r>
      <w:r>
        <w:t xml:space="preserve">   earth    </w:t>
      </w:r>
      <w:r>
        <w:t xml:space="preserve">   genesis    </w:t>
      </w:r>
      <w:r>
        <w:t xml:space="preserve">   black footed ferret    </w:t>
      </w:r>
      <w:r>
        <w:t xml:space="preserve">   prevent    </w:t>
      </w:r>
      <w:r>
        <w:t xml:space="preserve">   poisoning    </w:t>
      </w:r>
      <w:r>
        <w:t xml:space="preserve">   prairie dog    </w:t>
      </w:r>
      <w:r>
        <w:t xml:space="preserve">   habitat    </w:t>
      </w:r>
      <w:r>
        <w:t xml:space="preserve">   ferret    </w:t>
      </w:r>
      <w:r>
        <w:t xml:space="preserve">   animal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Footed Ferret</dc:title>
  <dcterms:created xsi:type="dcterms:W3CDTF">2021-10-11T02:19:31Z</dcterms:created>
  <dcterms:modified xsi:type="dcterms:W3CDTF">2021-10-11T02:19:31Z</dcterms:modified>
</cp:coreProperties>
</file>