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richest black man in the world, Aliko Dangote was born in what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African-American woman to publish a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Oprah Winfrey Show was the number one talk show for how many consecutive seasons?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Alice Ball developed the first successful treatment for which disease?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African-American to win singles titles for Wimbledon, Australian Open, and US Open?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Hall of Fame basketball player with the NBA's all-time leading score.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establishing a solo career, Beyoncé Giselle Knowles-Carter was lead vocalist of what R&amp;B group?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took a stand by sitting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April 2007, who did Newsweek name the most powerful actor in Hollywood?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the best-selling female artist of all time.</w:t>
            </w:r>
          </w:p>
        </w:tc>
      </w:tr>
    </w:tbl>
    <w:p>
      <w:pPr>
        <w:pStyle w:val="WordBankSmall"/>
      </w:pPr>
      <w:r>
        <w:t xml:space="preserve">   ASHE    </w:t>
      </w:r>
      <w:r>
        <w:t xml:space="preserve">   WHEATLEY    </w:t>
      </w:r>
      <w:r>
        <w:t xml:space="preserve">   NIGERIA    </w:t>
      </w:r>
      <w:r>
        <w:t xml:space="preserve">   TWENTYFOUR    </w:t>
      </w:r>
      <w:r>
        <w:t xml:space="preserve">   SMITH    </w:t>
      </w:r>
      <w:r>
        <w:t xml:space="preserve">   DESTINYSCHILD    </w:t>
      </w:r>
      <w:r>
        <w:t xml:space="preserve">   PARKS    </w:t>
      </w:r>
      <w:r>
        <w:t xml:space="preserve">   ABDULJABBER    </w:t>
      </w:r>
      <w:r>
        <w:t xml:space="preserve">   CAREY    </w:t>
      </w:r>
      <w:r>
        <w:t xml:space="preserve">   HANSENS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2021-10-11T02:20:05Z</dcterms:created>
  <dcterms:modified xsi:type="dcterms:W3CDTF">2021-10-11T02:20:05Z</dcterms:modified>
</cp:coreProperties>
</file>