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to make vocal blues recordings,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Pan-Africanism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1831, led failed slave rebellion in Southampton County,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Taught former slaves farming techniques for self-sufficiency; known for suggesting hundreds of uses for the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Sage of Anacostia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African American field officer in the United States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the Madame C.J. Walker Manufacturing Company to sell hair care products and cosmetics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African American to be awarded the Medal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piece was Maple Leaf Rag, set standard for ragtime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of either gender to publish a novel on the North American continent</w:t>
            </w:r>
          </w:p>
        </w:tc>
      </w:tr>
    </w:tbl>
    <w:p>
      <w:pPr>
        <w:pStyle w:val="WordBankLarge"/>
      </w:pPr>
      <w:r>
        <w:t xml:space="preserve">   Harriet Wilson    </w:t>
      </w:r>
      <w:r>
        <w:t xml:space="preserve">   William H. Carney    </w:t>
      </w:r>
      <w:r>
        <w:t xml:space="preserve">   George Washington Carver    </w:t>
      </w:r>
      <w:r>
        <w:t xml:space="preserve">   Madame C.J. Walker    </w:t>
      </w:r>
      <w:r>
        <w:t xml:space="preserve">   W.E.B DuBois    </w:t>
      </w:r>
      <w:r>
        <w:t xml:space="preserve">   Nat Turner    </w:t>
      </w:r>
      <w:r>
        <w:t xml:space="preserve">   Martin Delany    </w:t>
      </w:r>
      <w:r>
        <w:t xml:space="preserve">   Frederick Douglass    </w:t>
      </w:r>
      <w:r>
        <w:t xml:space="preserve">   Scott Joplin    </w:t>
      </w:r>
      <w:r>
        <w:t xml:space="preserve">   Mamie Smith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Crossword</dc:title>
  <dcterms:created xsi:type="dcterms:W3CDTF">2021-10-11T02:19:20Z</dcterms:created>
  <dcterms:modified xsi:type="dcterms:W3CDTF">2021-10-11T02:19:20Z</dcterms:modified>
</cp:coreProperties>
</file>