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Blended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goal setting    </w:t>
      </w:r>
      <w:r>
        <w:t xml:space="preserve">   tween tribune    </w:t>
      </w:r>
      <w:r>
        <w:t xml:space="preserve">   no red ink    </w:t>
      </w:r>
      <w:r>
        <w:t xml:space="preserve">   ixl    </w:t>
      </w:r>
      <w:r>
        <w:t xml:space="preserve">   i Ready    </w:t>
      </w:r>
      <w:r>
        <w:t xml:space="preserve">   toondoo    </w:t>
      </w:r>
      <w:r>
        <w:t xml:space="preserve">   personal    </w:t>
      </w:r>
      <w:r>
        <w:t xml:space="preserve">   learning styles    </w:t>
      </w:r>
      <w:r>
        <w:t xml:space="preserve">   skill development    </w:t>
      </w:r>
      <w:r>
        <w:t xml:space="preserve">   independent    </w:t>
      </w:r>
      <w:r>
        <w:t xml:space="preserve">   effective    </w:t>
      </w:r>
      <w:r>
        <w:t xml:space="preserve">   web based    </w:t>
      </w:r>
      <w:r>
        <w:t xml:space="preserve">   differentiated    </w:t>
      </w:r>
      <w:r>
        <w:t xml:space="preserve">   flexible    </w:t>
      </w:r>
      <w:r>
        <w:t xml:space="preserve">   digital learning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Blended Learning</dc:title>
  <dcterms:created xsi:type="dcterms:W3CDTF">2021-10-11T02:19:56Z</dcterms:created>
  <dcterms:modified xsi:type="dcterms:W3CDTF">2021-10-11T02:19:56Z</dcterms:modified>
</cp:coreProperties>
</file>