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Bless me Ultima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father of Antonio’s friend Jasón, leads a mob to find Lupito after Lupito kills Chávez’s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woman who runs the local brothel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war veteran who has been deeply mentally affected by the war, murdered Chávez’s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town 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Antonio's close friends, quiet and gentle, exposed Antonio to another belief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spirit of Ultima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Antonio's dad, son of vaqueros, or cowboys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Catholic priest who gives catechism lessons to Antonio and his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Symbolized the sins and wrong doings of the people of the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land of the Marez, the vaqueros, a land of rolling hills and beautiful, dark plains and clusters of adobe huts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land of the Lunas, the land of Tony’s mother, a place where calm, quiet farmers plant their crops in peace and in time with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malicious saloon-keeper and barber in El Puerto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Six year old boy, thoughtful, turns to both pagan and Christian ideologies for guidance, but he doubts both traditions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Antonio's mom, the devoutly Catholic daughter of a farmer, wants Antonio to follow her Luna family tradition by becoming a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Antonio's close friends, does not believe in God, shows Antonio that the Catholic Church is not perfect and that religion can fail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Antonio’s first-grade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Antonio’s third-grade teacher, she does not speak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old woman, a healer endowed with the spiritual power of her ancestors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as a symbol of purity and innocence</w:t>
            </w:r>
          </w:p>
        </w:tc>
      </w:tr>
    </w:tbl>
    <w:p>
      <w:pPr>
        <w:pStyle w:val="WordBankMedium"/>
      </w:pPr>
      <w:r>
        <w:t xml:space="preserve">   Antonio Márez     </w:t>
      </w:r>
      <w:r>
        <w:t xml:space="preserve">   María Márez    </w:t>
      </w:r>
      <w:r>
        <w:t xml:space="preserve">   Gabriel Márez    </w:t>
      </w:r>
      <w:r>
        <w:t xml:space="preserve">   Ultima    </w:t>
      </w:r>
      <w:r>
        <w:t xml:space="preserve">   Narciso    </w:t>
      </w:r>
      <w:r>
        <w:t xml:space="preserve">   Tenorio Trementina    </w:t>
      </w:r>
      <w:r>
        <w:t xml:space="preserve">   Cico    </w:t>
      </w:r>
      <w:r>
        <w:t xml:space="preserve">   Florence    </w:t>
      </w:r>
      <w:r>
        <w:t xml:space="preserve">   Lupito    </w:t>
      </w:r>
      <w:r>
        <w:t xml:space="preserve">   Father Byrnes    </w:t>
      </w:r>
      <w:r>
        <w:t xml:space="preserve">   Chávez    </w:t>
      </w:r>
      <w:r>
        <w:t xml:space="preserve">   Miss Maestas    </w:t>
      </w:r>
      <w:r>
        <w:t xml:space="preserve">   Rosie    </w:t>
      </w:r>
      <w:r>
        <w:t xml:space="preserve">   Miss Violet    </w:t>
      </w:r>
      <w:r>
        <w:t xml:space="preserve">   The Llano    </w:t>
      </w:r>
      <w:r>
        <w:t xml:space="preserve">   El Puerto De Las Lunas    </w:t>
      </w:r>
      <w:r>
        <w:t xml:space="preserve">   Water    </w:t>
      </w:r>
      <w:r>
        <w:t xml:space="preserve">   The owl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Bless me Ultima</dc:title>
  <dcterms:created xsi:type="dcterms:W3CDTF">2021-10-11T02:21:04Z</dcterms:created>
  <dcterms:modified xsi:type="dcterms:W3CDTF">2021-10-11T02:21:04Z</dcterms:modified>
</cp:coreProperties>
</file>