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WRITTEN    </w:t>
      </w:r>
      <w:r>
        <w:t xml:space="preserve">   DIARY    </w:t>
      </w:r>
      <w:r>
        <w:t xml:space="preserve">   ONLINE    </w:t>
      </w:r>
      <w:r>
        <w:t xml:space="preserve">   DISCUSSION    </w:t>
      </w:r>
      <w:r>
        <w:t xml:space="preserve">   COMMUNICATING    </w:t>
      </w:r>
      <w:r>
        <w:t xml:space="preserve">   PUBLISHED    </w:t>
      </w:r>
      <w:r>
        <w:t xml:space="preserve">   INFORMATION    </w:t>
      </w:r>
      <w:r>
        <w:t xml:space="preserve">   INSTITUTIONAL    </w:t>
      </w:r>
      <w:r>
        <w:t xml:space="preserve">   PERSONAL    </w:t>
      </w:r>
      <w:r>
        <w:t xml:space="preserve">   BLOGS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Blogs</dc:title>
  <dcterms:created xsi:type="dcterms:W3CDTF">2021-10-11T02:22:14Z</dcterms:created>
  <dcterms:modified xsi:type="dcterms:W3CDTF">2021-10-11T02:22:14Z</dcterms:modified>
</cp:coreProperties>
</file>