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Bloos Type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antibodies    </w:t>
      </w:r>
      <w:r>
        <w:t xml:space="preserve">   agglutinins    </w:t>
      </w:r>
      <w:r>
        <w:t xml:space="preserve">   rh    </w:t>
      </w:r>
      <w:r>
        <w:t xml:space="preserve">   transfusion    </w:t>
      </w:r>
      <w:r>
        <w:t xml:space="preserve">   antia    </w:t>
      </w:r>
      <w:r>
        <w:t xml:space="preserve">   antib    </w:t>
      </w:r>
      <w:r>
        <w:t xml:space="preserve">   plasma    </w:t>
      </w:r>
      <w:r>
        <w:t xml:space="preserve">   agglutinogens    </w:t>
      </w:r>
      <w:r>
        <w:t xml:space="preserve">   dilution factor    </w:t>
      </w:r>
      <w:r>
        <w:t xml:space="preserve">   white blood cells    </w:t>
      </w:r>
      <w:r>
        <w:t xml:space="preserve">   red blood cells    </w:t>
      </w:r>
      <w:r>
        <w:t xml:space="preserve">   no agglutination    </w:t>
      </w:r>
      <w:r>
        <w:t xml:space="preserve">   agglutination    </w:t>
      </w:r>
      <w:r>
        <w:t xml:space="preserve">   typeo    </w:t>
      </w:r>
      <w:r>
        <w:t xml:space="preserve">   typeab    </w:t>
      </w:r>
      <w:r>
        <w:t xml:space="preserve">   typeb    </w:t>
      </w:r>
      <w:r>
        <w:t xml:space="preserve">   typea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Bloos Type Lab</dc:title>
  <dcterms:created xsi:type="dcterms:W3CDTF">2021-10-11T02:21:42Z</dcterms:created>
  <dcterms:modified xsi:type="dcterms:W3CDTF">2021-10-11T02:21:42Z</dcterms:modified>
</cp:coreProperties>
</file>