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Exercise    </w:t>
      </w:r>
      <w:r>
        <w:t xml:space="preserve">   Advertising    </w:t>
      </w:r>
      <w:r>
        <w:t xml:space="preserve">   Instagram    </w:t>
      </w:r>
      <w:r>
        <w:t xml:space="preserve">   Facebook    </w:t>
      </w:r>
      <w:r>
        <w:t xml:space="preserve">   Social Media    </w:t>
      </w:r>
      <w:r>
        <w:t xml:space="preserve">   Professional    </w:t>
      </w:r>
      <w:r>
        <w:t xml:space="preserve">   Self Harm    </w:t>
      </w:r>
      <w:r>
        <w:t xml:space="preserve">   Confidence    </w:t>
      </w:r>
      <w:r>
        <w:t xml:space="preserve">   Binge Eating    </w:t>
      </w:r>
      <w:r>
        <w:t xml:space="preserve">   Eating Disorder    </w:t>
      </w:r>
      <w:r>
        <w:t xml:space="preserve">   Anorexia    </w:t>
      </w:r>
      <w:r>
        <w:t xml:space="preserve">   Positive    </w:t>
      </w:r>
      <w:r>
        <w:t xml:space="preserve">   Negative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2021-10-11T02:23:09Z</dcterms:created>
  <dcterms:modified xsi:type="dcterms:W3CDTF">2021-10-11T02:23:09Z</dcterms:modified>
</cp:coreProperties>
</file>