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Sadness    </w:t>
      </w:r>
      <w:r>
        <w:t xml:space="preserve">   Overthinking    </w:t>
      </w:r>
      <w:r>
        <w:t xml:space="preserve">   Bullying    </w:t>
      </w:r>
      <w:r>
        <w:t xml:space="preserve">   Compulsive    </w:t>
      </w:r>
      <w:r>
        <w:t xml:space="preserve">   Embarrased    </w:t>
      </w:r>
      <w:r>
        <w:t xml:space="preserve">   Overweight    </w:t>
      </w:r>
      <w:r>
        <w:t xml:space="preserve">   Disorder    </w:t>
      </w:r>
      <w:r>
        <w:t xml:space="preserve">   Weight    </w:t>
      </w:r>
      <w:r>
        <w:t xml:space="preserve">   Confidence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 </dc:title>
  <dcterms:created xsi:type="dcterms:W3CDTF">2021-10-11T02:23:35Z</dcterms:created>
  <dcterms:modified xsi:type="dcterms:W3CDTF">2021-10-11T02:23:35Z</dcterms:modified>
</cp:coreProperties>
</file>