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Bomb Threat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calm or hysterical    </w:t>
      </w:r>
      <w:r>
        <w:t xml:space="preserve">   exact words used    </w:t>
      </w:r>
      <w:r>
        <w:t xml:space="preserve">   sex    </w:t>
      </w:r>
      <w:r>
        <w:t xml:space="preserve">   background noise    </w:t>
      </w:r>
      <w:r>
        <w:t xml:space="preserve">   date    </w:t>
      </w:r>
      <w:r>
        <w:t xml:space="preserve">   time    </w:t>
      </w:r>
      <w:r>
        <w:t xml:space="preserve">   located    </w:t>
      </w:r>
      <w:r>
        <w:t xml:space="preserve">   Fire Plan    </w:t>
      </w:r>
      <w:r>
        <w:t xml:space="preserve">   safety center    </w:t>
      </w:r>
      <w:r>
        <w:t xml:space="preserve">   possible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Bomb Threat</dc:title>
  <dcterms:created xsi:type="dcterms:W3CDTF">2021-10-11T02:25:20Z</dcterms:created>
  <dcterms:modified xsi:type="dcterms:W3CDTF">2021-10-11T02:25:20Z</dcterms:modified>
</cp:coreProperties>
</file>