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neutrally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Carbon nanotubes are far far ______________ than their diameter.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graphite, each carbon is bonded to ___________ other carbons.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negatively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positive ions and delocalised electrons are ____________  to eachother in metallic bonding.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positively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giant covalent structures we have looked at are all made out of the element...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Graphite is soft due to its weak intermolecular forces between its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we need lots of energy to break the bonds, the structure will have a _________ __________________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Diamond does not have these and so cannot carry a charge.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metals are known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______________________ ____________ of attraction between positive ions and delocalised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bonding where electrons are transferred.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Atoms in group 0 do not form ions as there are __________ electrons in its outer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we can bend, reshape or draw metals into wires.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diamond, how many carbons are each carbon bonded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bonding where electrons are shared.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we don't know the group number of an element we can check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can tell the number of electrons in the outer shell of an atom by looking at its ___________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an atom gains or loses electrons it forms an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structure is one single layer of graphite.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Buckminsterfullerene has ___________ carbons all covalently bonded.</w:t>
            </w:r>
          </w:p>
        </w:tc>
      </w:tr>
    </w:tbl>
    <w:p>
      <w:pPr>
        <w:pStyle w:val="WordBankLarge"/>
      </w:pPr>
      <w:r>
        <w:t xml:space="preserve">   attracted    </w:t>
      </w:r>
      <w:r>
        <w:t xml:space="preserve">   three    </w:t>
      </w:r>
      <w:r>
        <w:t xml:space="preserve">   longer    </w:t>
      </w:r>
      <w:r>
        <w:t xml:space="preserve">   covalent    </w:t>
      </w:r>
      <w:r>
        <w:t xml:space="preserve">   Ionic    </w:t>
      </w:r>
      <w:r>
        <w:t xml:space="preserve">   sixty    </w:t>
      </w:r>
      <w:r>
        <w:t xml:space="preserve">   Graphene    </w:t>
      </w:r>
      <w:r>
        <w:t xml:space="preserve">   delocalised electrons    </w:t>
      </w:r>
      <w:r>
        <w:t xml:space="preserve">   high melting point    </w:t>
      </w:r>
      <w:r>
        <w:t xml:space="preserve">   electrostatic forces    </w:t>
      </w:r>
      <w:r>
        <w:t xml:space="preserve">   four    </w:t>
      </w:r>
      <w:r>
        <w:t xml:space="preserve">   electrons    </w:t>
      </w:r>
      <w:r>
        <w:t xml:space="preserve">   neutrons    </w:t>
      </w:r>
      <w:r>
        <w:t xml:space="preserve">   protons    </w:t>
      </w:r>
      <w:r>
        <w:t xml:space="preserve">   ion    </w:t>
      </w:r>
      <w:r>
        <w:t xml:space="preserve">   malleable    </w:t>
      </w:r>
      <w:r>
        <w:t xml:space="preserve">   Periodic Table    </w:t>
      </w:r>
      <w:r>
        <w:t xml:space="preserve">   layers    </w:t>
      </w:r>
      <w:r>
        <w:t xml:space="preserve">   giant structures    </w:t>
      </w:r>
      <w:r>
        <w:t xml:space="preserve">   carbon    </w:t>
      </w:r>
      <w:r>
        <w:t xml:space="preserve">   group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</dc:title>
  <dcterms:created xsi:type="dcterms:W3CDTF">2021-10-11T02:25:58Z</dcterms:created>
  <dcterms:modified xsi:type="dcterms:W3CDTF">2021-10-11T02:25:58Z</dcterms:modified>
</cp:coreProperties>
</file>