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Appendicular    </w:t>
      </w:r>
      <w:r>
        <w:t xml:space="preserve">   Axial    </w:t>
      </w:r>
      <w:r>
        <w:t xml:space="preserve">   Calcium    </w:t>
      </w:r>
      <w:r>
        <w:t xml:space="preserve">   Connective tissue    </w:t>
      </w:r>
      <w:r>
        <w:t xml:space="preserve">   Femur    </w:t>
      </w:r>
      <w:r>
        <w:t xml:space="preserve">   Flat bone    </w:t>
      </w:r>
      <w:r>
        <w:t xml:space="preserve">   Hematopoisesis    </w:t>
      </w:r>
      <w:r>
        <w:t xml:space="preserve">   Homeostasis    </w:t>
      </w:r>
      <w:r>
        <w:t xml:space="preserve">   Joint    </w:t>
      </w:r>
      <w:r>
        <w:t xml:space="preserve">   Long bone    </w:t>
      </w:r>
      <w:r>
        <w:t xml:space="preserve">   Osteons    </w:t>
      </w:r>
      <w:r>
        <w:t xml:space="preserve">   Osteoporosis    </w:t>
      </w:r>
      <w:r>
        <w:t xml:space="preserve">   Radius    </w:t>
      </w:r>
      <w:r>
        <w:t xml:space="preserve">   RedMarrow    </w:t>
      </w:r>
      <w:r>
        <w:t xml:space="preserve">   Short bone    </w:t>
      </w:r>
      <w:r>
        <w:t xml:space="preserve">   Skeletal    </w:t>
      </w:r>
      <w:r>
        <w:t xml:space="preserve">   Skull    </w:t>
      </w:r>
      <w:r>
        <w:t xml:space="preserve">   Ulna    </w:t>
      </w:r>
      <w:r>
        <w:t xml:space="preserve">   Vertebrae    </w:t>
      </w:r>
      <w:r>
        <w:t xml:space="preserve">   Yellow marrow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2021-10-11T02:25:49Z</dcterms:created>
  <dcterms:modified xsi:type="dcterms:W3CDTF">2021-10-11T02:25:49Z</dcterms:modified>
</cp:coreProperties>
</file>