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portion of the bone where the diaphysis transitions into the epiphysis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bone where the length is equal to height and width (Carpals, Tarsals)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smooth tissue at the articulating surfaces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connective tissue that closely invests all bones except at articulating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that produce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inner, spongy portion of bone deep to the compact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bone that is thin, broad, and flat (Innominate bone, Ribs)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bone where the length is greater than width (Femur, Humerus)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Cells that build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shaft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hard outer shell of a bone lying deep to the periosteum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bone varied in shape and size (Facial Bones, Vertebrae)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consume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ends of a long bone</w:t>
            </w:r>
          </w:p>
        </w:tc>
      </w:tr>
    </w:tbl>
    <w:p>
      <w:pPr>
        <w:pStyle w:val="WordBankLarge"/>
      </w:pPr>
      <w:r>
        <w:t xml:space="preserve">   Osteocytes    </w:t>
      </w:r>
      <w:r>
        <w:t xml:space="preserve">   Adipocytes    </w:t>
      </w:r>
      <w:r>
        <w:t xml:space="preserve">   Hematopoietic    </w:t>
      </w:r>
      <w:r>
        <w:t xml:space="preserve">   Osteoblasts    </w:t>
      </w:r>
      <w:r>
        <w:t xml:space="preserve">   Osteoclasts    </w:t>
      </w:r>
      <w:r>
        <w:t xml:space="preserve">   Periosteum    </w:t>
      </w:r>
      <w:r>
        <w:t xml:space="preserve">   Compact tissue    </w:t>
      </w:r>
      <w:r>
        <w:t xml:space="preserve">   Cancellous Tissue    </w:t>
      </w:r>
      <w:r>
        <w:t xml:space="preserve">   Subchondral Tissue    </w:t>
      </w:r>
      <w:r>
        <w:t xml:space="preserve">   Diaphysis    </w:t>
      </w:r>
      <w:r>
        <w:t xml:space="preserve">   Epiphysis    </w:t>
      </w:r>
      <w:r>
        <w:t xml:space="preserve">   Metaphysis    </w:t>
      </w:r>
      <w:r>
        <w:t xml:space="preserve">   Long Bones    </w:t>
      </w:r>
      <w:r>
        <w:t xml:space="preserve">   Short Bone    </w:t>
      </w:r>
      <w:r>
        <w:t xml:space="preserve">   Irregular Bone    </w:t>
      </w:r>
      <w:r>
        <w:t xml:space="preserve">   Flat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2021-10-11T02:25:34Z</dcterms:created>
  <dcterms:modified xsi:type="dcterms:W3CDTF">2021-10-11T02:25:34Z</dcterms:modified>
</cp:coreProperties>
</file>