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Booker T.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Tuskegee Institute    </w:t>
      </w:r>
      <w:r>
        <w:t xml:space="preserve">   Taliaferro    </w:t>
      </w:r>
      <w:r>
        <w:t xml:space="preserve">   Slave    </w:t>
      </w:r>
      <w:r>
        <w:t xml:space="preserve">   Published    </w:t>
      </w:r>
      <w:r>
        <w:t xml:space="preserve">   Orator    </w:t>
      </w:r>
      <w:r>
        <w:t xml:space="preserve">   Negro Business League    </w:t>
      </w:r>
      <w:r>
        <w:t xml:space="preserve">   NAACP    </w:t>
      </w:r>
      <w:r>
        <w:t xml:space="preserve">   Leader    </w:t>
      </w:r>
      <w:r>
        <w:t xml:space="preserve">   Hampton University    </w:t>
      </w:r>
      <w:r>
        <w:t xml:space="preserve">   Emancipated    </w:t>
      </w:r>
      <w:r>
        <w:t xml:space="preserve">   Prosperity    </w:t>
      </w:r>
      <w:r>
        <w:t xml:space="preserve">   Economic    </w:t>
      </w:r>
      <w:r>
        <w:t xml:space="preserve">   Contribution    </w:t>
      </w:r>
      <w:r>
        <w:t xml:space="preserve">   Civil    </w:t>
      </w:r>
      <w:r>
        <w:t xml:space="preserve">   Calhoun Colored School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T. Washington</dc:title>
  <dcterms:created xsi:type="dcterms:W3CDTF">2021-10-11T02:28:25Z</dcterms:created>
  <dcterms:modified xsi:type="dcterms:W3CDTF">2021-10-11T02:28:25Z</dcterms:modified>
</cp:coreProperties>
</file>