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before    </w:t>
      </w:r>
      <w:r>
        <w:t xml:space="preserve">   carbon    </w:t>
      </w:r>
      <w:r>
        <w:t xml:space="preserve">   doorknob    </w:t>
      </w:r>
      <w:r>
        <w:t xml:space="preserve">   earth    </w:t>
      </w:r>
      <w:r>
        <w:t xml:space="preserve">   forest    </w:t>
      </w:r>
      <w:r>
        <w:t xml:space="preserve">   garden    </w:t>
      </w:r>
      <w:r>
        <w:t xml:space="preserve">   hard    </w:t>
      </w:r>
      <w:r>
        <w:t xml:space="preserve">   ignore    </w:t>
      </w:r>
      <w:r>
        <w:t xml:space="preserve">   shark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R</dc:title>
  <dcterms:created xsi:type="dcterms:W3CDTF">2021-10-11T02:29:43Z</dcterms:created>
  <dcterms:modified xsi:type="dcterms:W3CDTF">2021-10-11T02:29:43Z</dcterms:modified>
</cp:coreProperties>
</file>