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Bovine and Ovicaprine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inserted to control the drug release of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neonate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over a year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 separating amniotic fluid from urine like fluid of allantoic membrane (sac that regulates fetus' gas exchange and handles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castrated 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delivery of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one estrous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curls back upper lip, exposing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delivery of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castrated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bovine under 2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seen in vulvular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newly weaned (taken off animals milk)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antibody rich first secretion of udder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recurring period of sexual receptivity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bovine older than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female sheep</w:t>
            </w:r>
          </w:p>
        </w:tc>
      </w:tr>
    </w:tbl>
    <w:p>
      <w:pPr>
        <w:pStyle w:val="WordBankMedium"/>
      </w:pPr>
      <w:r>
        <w:t xml:space="preserve">   ewe    </w:t>
      </w:r>
      <w:r>
        <w:t xml:space="preserve">   flehmen response    </w:t>
      </w:r>
      <w:r>
        <w:t xml:space="preserve">   weanling    </w:t>
      </w:r>
      <w:r>
        <w:t xml:space="preserve">   ram    </w:t>
      </w:r>
      <w:r>
        <w:t xml:space="preserve">   wether    </w:t>
      </w:r>
      <w:r>
        <w:t xml:space="preserve">   lamb    </w:t>
      </w:r>
      <w:r>
        <w:t xml:space="preserve">   yearling    </w:t>
      </w:r>
      <w:r>
        <w:t xml:space="preserve">   polyestrous    </w:t>
      </w:r>
      <w:r>
        <w:t xml:space="preserve">   estrus    </w:t>
      </w:r>
      <w:r>
        <w:t xml:space="preserve">   CIDR    </w:t>
      </w:r>
      <w:r>
        <w:t xml:space="preserve">   metestrus    </w:t>
      </w:r>
      <w:r>
        <w:t xml:space="preserve">   colostrum    </w:t>
      </w:r>
      <w:r>
        <w:t xml:space="preserve">   amnion    </w:t>
      </w:r>
      <w:r>
        <w:t xml:space="preserve">   heifer    </w:t>
      </w:r>
      <w:r>
        <w:t xml:space="preserve">   cow    </w:t>
      </w:r>
      <w:r>
        <w:t xml:space="preserve">   bull    </w:t>
      </w:r>
      <w:r>
        <w:t xml:space="preserve">   steer    </w:t>
      </w:r>
      <w:r>
        <w:t xml:space="preserve">   calf    </w:t>
      </w:r>
      <w:r>
        <w:t xml:space="preserve">   calving    </w:t>
      </w:r>
      <w:r>
        <w:t xml:space="preserve">   lambing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Bovine and Ovicaprine Reproductive System</dc:title>
  <dcterms:created xsi:type="dcterms:W3CDTF">2021-10-11T02:30:09Z</dcterms:created>
  <dcterms:modified xsi:type="dcterms:W3CDTF">2021-10-11T02:30:09Z</dcterms:modified>
</cp:coreProperties>
</file>