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structures that are located at the end of an axon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regulating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can be destroyed by multiple sclerosis.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brain involved in processing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activity between neurons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Efferent nerves are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Controlling the action of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Afferent nerves are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the brain and spinal cord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neuron that receives information from other cells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 within a neuron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Sympathetic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Drugs that mimic or increase the effects of neurotransmitters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electrical message that travels down the ____ triggers the release of neurotransmitters.</w:t>
            </w:r>
          </w:p>
        </w:tc>
      </w:tr>
    </w:tbl>
    <w:p>
      <w:pPr>
        <w:pStyle w:val="WordBankLarge"/>
      </w:pPr>
      <w:r>
        <w:t xml:space="preserve">   Incoming    </w:t>
      </w:r>
      <w:r>
        <w:t xml:space="preserve">   Outgoing    </w:t>
      </w:r>
      <w:r>
        <w:t xml:space="preserve">   peripheral nervous system    </w:t>
      </w:r>
      <w:r>
        <w:t xml:space="preserve">   Arousing     </w:t>
      </w:r>
      <w:r>
        <w:t xml:space="preserve">   dendrite    </w:t>
      </w:r>
      <w:r>
        <w:t xml:space="preserve">   Myelin    </w:t>
      </w:r>
      <w:r>
        <w:t xml:space="preserve">   Axon    </w:t>
      </w:r>
      <w:r>
        <w:t xml:space="preserve">   Electrical    </w:t>
      </w:r>
      <w:r>
        <w:t xml:space="preserve">   Chemical    </w:t>
      </w:r>
      <w:r>
        <w:t xml:space="preserve">   Terminal buttons    </w:t>
      </w:r>
      <w:r>
        <w:t xml:space="preserve">   Acetylcholine    </w:t>
      </w:r>
      <w:r>
        <w:t xml:space="preserve">   agonists    </w:t>
      </w:r>
      <w:r>
        <w:t xml:space="preserve">   medulla    </w:t>
      </w:r>
      <w:r>
        <w:t xml:space="preserve">   Temporal 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</dc:title>
  <dcterms:created xsi:type="dcterms:W3CDTF">2021-10-11T02:31:26Z</dcterms:created>
  <dcterms:modified xsi:type="dcterms:W3CDTF">2021-10-11T02:31:26Z</dcterms:modified>
</cp:coreProperties>
</file>