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Bratz Tokyo Go 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Bratz Dolls    </w:t>
      </w:r>
      <w:r>
        <w:t xml:space="preserve">   Tokyo go go    </w:t>
      </w:r>
      <w:r>
        <w:t xml:space="preserve">   fiona    </w:t>
      </w:r>
      <w:r>
        <w:t xml:space="preserve">   playsets    </w:t>
      </w:r>
      <w:r>
        <w:t xml:space="preserve">   Yasmine    </w:t>
      </w:r>
      <w:r>
        <w:t xml:space="preserve">   Chloe    </w:t>
      </w:r>
      <w:r>
        <w:t xml:space="preserve">   Style    </w:t>
      </w:r>
      <w:r>
        <w:t xml:space="preserve">   Fashion    </w:t>
      </w:r>
      <w:r>
        <w:t xml:space="preserve">   Sushi Bar    </w:t>
      </w:r>
      <w:r>
        <w:t xml:space="preserve">   Sasha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Bratz Tokyo Go Go</dc:title>
  <dcterms:created xsi:type="dcterms:W3CDTF">2021-10-11T02:33:26Z</dcterms:created>
  <dcterms:modified xsi:type="dcterms:W3CDTF">2021-10-11T02:33:26Z</dcterms:modified>
</cp:coreProperties>
</file>