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Breeds of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Norfolk Horn    </w:t>
      </w:r>
      <w:r>
        <w:t xml:space="preserve">   border leicester    </w:t>
      </w:r>
      <w:r>
        <w:t xml:space="preserve">   leicester longwool    </w:t>
      </w:r>
      <w:r>
        <w:t xml:space="preserve">   lincoln    </w:t>
      </w:r>
      <w:r>
        <w:t xml:space="preserve">   Charmoise    </w:t>
      </w:r>
      <w:r>
        <w:t xml:space="preserve">   Jacob    </w:t>
      </w:r>
      <w:r>
        <w:t xml:space="preserve">   Soay    </w:t>
      </w:r>
      <w:r>
        <w:t xml:space="preserve">   cheviot    </w:t>
      </w:r>
      <w:r>
        <w:t xml:space="preserve">   merino    </w:t>
      </w:r>
      <w:r>
        <w:t xml:space="preserve">   texel    </w:t>
      </w:r>
      <w:r>
        <w:t xml:space="preserve">   suffolk    </w:t>
      </w:r>
      <w:r>
        <w:t xml:space="preserve">   whiteface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Sheep</dc:title>
  <dcterms:created xsi:type="dcterms:W3CDTF">2021-10-11T02:34:00Z</dcterms:created>
  <dcterms:modified xsi:type="dcterms:W3CDTF">2021-10-11T02:34:00Z</dcterms:modified>
</cp:coreProperties>
</file>