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Bridal Shower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Flowers    </w:t>
      </w:r>
      <w:r>
        <w:t xml:space="preserve">   Toast    </w:t>
      </w:r>
      <w:r>
        <w:t xml:space="preserve">   Gifts    </w:t>
      </w:r>
      <w:r>
        <w:t xml:space="preserve">   Cake    </w:t>
      </w:r>
      <w:r>
        <w:t xml:space="preserve">   Rings    </w:t>
      </w:r>
      <w:r>
        <w:t xml:space="preserve">   Honeymoon    </w:t>
      </w:r>
      <w:r>
        <w:t xml:space="preserve">   Vows    </w:t>
      </w:r>
      <w:r>
        <w:t xml:space="preserve">   Marriage    </w:t>
      </w:r>
      <w:r>
        <w:t xml:space="preserve">   Husband    </w:t>
      </w:r>
      <w:r>
        <w:t xml:space="preserve">   Bride    </w:t>
      </w:r>
      <w:r>
        <w:t xml:space="preserve">   Love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Bridal Shower Word Search</dc:title>
  <dcterms:created xsi:type="dcterms:W3CDTF">2021-10-11T02:34:39Z</dcterms:created>
  <dcterms:modified xsi:type="dcterms:W3CDTF">2021-10-11T02:34:39Z</dcterms:modified>
</cp:coreProperties>
</file>