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Britain During WW1&amp;WW2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Pearl harbour     </w:t>
      </w:r>
      <w:r>
        <w:t xml:space="preserve">   Weapons     </w:t>
      </w:r>
      <w:r>
        <w:t xml:space="preserve">   Rationing     </w:t>
      </w:r>
      <w:r>
        <w:t xml:space="preserve">   Battle    </w:t>
      </w:r>
      <w:r>
        <w:t xml:space="preserve">   Soldiers    </w:t>
      </w:r>
      <w:r>
        <w:t xml:space="preserve">   Shelter    </w:t>
      </w:r>
      <w:r>
        <w:t xml:space="preserve">   Gas mask    </w:t>
      </w:r>
      <w:r>
        <w:t xml:space="preserve">   War    </w:t>
      </w:r>
      <w:r>
        <w:t xml:space="preserve">   Religion     </w:t>
      </w:r>
      <w:r>
        <w:t xml:space="preserve">   Power    </w:t>
      </w:r>
      <w:r>
        <w:t xml:space="preserve">   Britain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During WW1&amp;WW2</dc:title>
  <dcterms:created xsi:type="dcterms:W3CDTF">2021-10-11T02:34:43Z</dcterms:created>
  <dcterms:modified xsi:type="dcterms:W3CDTF">2021-10-11T02:34:43Z</dcterms:modified>
</cp:coreProperties>
</file>