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Britain and the Slave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SUGAR    </w:t>
      </w:r>
      <w:r>
        <w:t xml:space="preserve">   DOCKS    </w:t>
      </w:r>
      <w:r>
        <w:t xml:space="preserve">   TRADE    </w:t>
      </w:r>
      <w:r>
        <w:t xml:space="preserve">   TAX    </w:t>
      </w:r>
      <w:r>
        <w:t xml:space="preserve">   INSURANCE    </w:t>
      </w:r>
      <w:r>
        <w:t xml:space="preserve">   BANKERS    </w:t>
      </w:r>
      <w:r>
        <w:t xml:space="preserve">   SHIPBUILDING    </w:t>
      </w:r>
      <w:r>
        <w:t xml:space="preserve">   ENTREPRENEURS    </w:t>
      </w:r>
      <w:r>
        <w:t xml:space="preserve">   MERCHANTS    </w:t>
      </w:r>
      <w:r>
        <w:t xml:space="preserve">   LIVERPOOL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Britain and the Slave Trade</dc:title>
  <dcterms:created xsi:type="dcterms:W3CDTF">2021-10-11T02:35:02Z</dcterms:created>
  <dcterms:modified xsi:type="dcterms:W3CDTF">2021-10-11T02:35:02Z</dcterms:modified>
</cp:coreProperties>
</file>