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Rivers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Mersey    </w:t>
      </w:r>
      <w:r>
        <w:t xml:space="preserve">   Dee    </w:t>
      </w:r>
      <w:r>
        <w:t xml:space="preserve">   Witham    </w:t>
      </w:r>
      <w:r>
        <w:t xml:space="preserve">   Nene    </w:t>
      </w:r>
      <w:r>
        <w:t xml:space="preserve">   Ouse    </w:t>
      </w:r>
      <w:r>
        <w:t xml:space="preserve">   Ure    </w:t>
      </w:r>
      <w:r>
        <w:t xml:space="preserve">   Tyne    </w:t>
      </w:r>
      <w:r>
        <w:t xml:space="preserve">   Wye    </w:t>
      </w:r>
      <w:r>
        <w:t xml:space="preserve">   Trent    </w:t>
      </w:r>
      <w:r>
        <w:t xml:space="preserve">   Clyde    </w:t>
      </w:r>
      <w:r>
        <w:t xml:space="preserve">   Thames    </w:t>
      </w:r>
      <w:r>
        <w:t xml:space="preserve">   Severn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Rivers Word Search</dc:title>
  <dcterms:created xsi:type="dcterms:W3CDTF">2021-10-12T20:43:15Z</dcterms:created>
  <dcterms:modified xsi:type="dcterms:W3CDTF">2021-10-12T20:43:15Z</dcterms:modified>
</cp:coreProperties>
</file>