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elections    </w:t>
      </w:r>
      <w:r>
        <w:t xml:space="preserve">   diversity    </w:t>
      </w:r>
      <w:r>
        <w:t xml:space="preserve">   parliament    </w:t>
      </w:r>
      <w:r>
        <w:t xml:space="preserve">   vote    </w:t>
      </w:r>
      <w:r>
        <w:t xml:space="preserve">   community    </w:t>
      </w:r>
      <w:r>
        <w:t xml:space="preserve">   rule of law    </w:t>
      </w:r>
      <w:r>
        <w:t xml:space="preserve">   freedom    </w:t>
      </w:r>
      <w:r>
        <w:t xml:space="preserve">   multifaith    </w:t>
      </w:r>
      <w:r>
        <w:t xml:space="preserve">   liberty    </w:t>
      </w:r>
      <w:r>
        <w:t xml:space="preserve">   mutual respect    </w:t>
      </w:r>
      <w:r>
        <w:t xml:space="preserve">   equality    </w:t>
      </w:r>
      <w:r>
        <w:t xml:space="preserve">   tolerance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2021-10-11T02:35:23Z</dcterms:created>
  <dcterms:modified xsi:type="dcterms:W3CDTF">2021-10-11T02:35:23Z</dcterms:modified>
</cp:coreProperties>
</file>