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Brothers in 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dirty mark or smear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infectious disease from dogs or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cry weakly or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tense of spit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slang for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sculpture of the head and shoulders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crouch as in fear or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characteristic to be considered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deep, heavy muffled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restricts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uncertain cognitive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car decorated and customized with hydraulic jacks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crumple into wrinkles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environment which a situation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cut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fragment of broken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loud harsh or strident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relieve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begin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piece of material used in construction</w:t>
            </w:r>
          </w:p>
        </w:tc>
      </w:tr>
    </w:tbl>
    <w:p>
      <w:pPr>
        <w:pStyle w:val="WordBankMedium"/>
      </w:pPr>
      <w:r>
        <w:t xml:space="preserve">   whimper    </w:t>
      </w:r>
      <w:r>
        <w:t xml:space="preserve">   din    </w:t>
      </w:r>
      <w:r>
        <w:t xml:space="preserve">   shackles    </w:t>
      </w:r>
      <w:r>
        <w:t xml:space="preserve">   lowrider    </w:t>
      </w:r>
      <w:r>
        <w:t xml:space="preserve">   smudge    </w:t>
      </w:r>
      <w:r>
        <w:t xml:space="preserve">   rumple    </w:t>
      </w:r>
      <w:r>
        <w:t xml:space="preserve">   shard    </w:t>
      </w:r>
      <w:r>
        <w:t xml:space="preserve">   rabies    </w:t>
      </w:r>
      <w:r>
        <w:t xml:space="preserve">   rumble    </w:t>
      </w:r>
      <w:r>
        <w:t xml:space="preserve">   sprout    </w:t>
      </w:r>
      <w:r>
        <w:t xml:space="preserve">   cower    </w:t>
      </w:r>
      <w:r>
        <w:t xml:space="preserve">   spat    </w:t>
      </w:r>
      <w:r>
        <w:t xml:space="preserve">   plaster    </w:t>
      </w:r>
      <w:r>
        <w:t xml:space="preserve">   scope    </w:t>
      </w:r>
      <w:r>
        <w:t xml:space="preserve">   aspect    </w:t>
      </w:r>
      <w:r>
        <w:t xml:space="preserve">   beam    </w:t>
      </w:r>
      <w:r>
        <w:t xml:space="preserve">   bust    </w:t>
      </w:r>
      <w:r>
        <w:t xml:space="preserve">   gash    </w:t>
      </w:r>
      <w:r>
        <w:t xml:space="preserve">   rid    </w:t>
      </w:r>
      <w:r>
        <w:t xml:space="preserve">   suspense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Brothers in Arms</dc:title>
  <dcterms:created xsi:type="dcterms:W3CDTF">2021-10-11T02:36:38Z</dcterms:created>
  <dcterms:modified xsi:type="dcterms:W3CDTF">2021-10-11T02:36:38Z</dcterms:modified>
</cp:coreProperties>
</file>