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Bruegel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villagers    </w:t>
      </w:r>
      <w:r>
        <w:t xml:space="preserve">   wood    </w:t>
      </w:r>
      <w:r>
        <w:t xml:space="preserve">   oil    </w:t>
      </w:r>
      <w:r>
        <w:t xml:space="preserve">   medieval    </w:t>
      </w:r>
      <w:r>
        <w:t xml:space="preserve">   seasons    </w:t>
      </w:r>
      <w:r>
        <w:t xml:space="preserve">   workers    </w:t>
      </w:r>
      <w:r>
        <w:t xml:space="preserve">   dutch    </w:t>
      </w:r>
      <w:r>
        <w:t xml:space="preserve">   peasants    </w:t>
      </w:r>
      <w:r>
        <w:t xml:space="preserve">   renaissance    </w:t>
      </w:r>
      <w:r>
        <w:t xml:space="preserve">   brussels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Bruegel</dc:title>
  <dcterms:created xsi:type="dcterms:W3CDTF">2021-10-11T02:36:14Z</dcterms:created>
  <dcterms:modified xsi:type="dcterms:W3CDTF">2021-10-11T02:36:14Z</dcterms:modified>
</cp:coreProperties>
</file>