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Bruiser Voc.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purging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enrage,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Sincere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Sly,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 insight,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dunce, dim-witted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ineffective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rightesous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daring, recklessly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obvious, effident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rude, intrusive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unreal, dream-like</w:t>
            </w:r>
          </w:p>
        </w:tc>
      </w:tr>
    </w:tbl>
    <w:p>
      <w:pPr>
        <w:pStyle w:val="WordBankMedium"/>
      </w:pPr>
      <w:r>
        <w:t xml:space="preserve">   Surreptitious    </w:t>
      </w:r>
      <w:r>
        <w:t xml:space="preserve">   Ominously    </w:t>
      </w:r>
      <w:r>
        <w:t xml:space="preserve">   contrition    </w:t>
      </w:r>
      <w:r>
        <w:t xml:space="preserve">   intuition    </w:t>
      </w:r>
      <w:r>
        <w:t xml:space="preserve">   Clandestine    </w:t>
      </w:r>
      <w:r>
        <w:t xml:space="preserve">   abject    </w:t>
      </w:r>
      <w:r>
        <w:t xml:space="preserve">   formidable    </w:t>
      </w:r>
      <w:r>
        <w:t xml:space="preserve">   futility    </w:t>
      </w:r>
      <w:r>
        <w:t xml:space="preserve">   surreal    </w:t>
      </w:r>
      <w:r>
        <w:t xml:space="preserve">   asinine    </w:t>
      </w:r>
      <w:r>
        <w:t xml:space="preserve">   indignation    </w:t>
      </w:r>
      <w:r>
        <w:t xml:space="preserve">   impertinent    </w:t>
      </w:r>
      <w:r>
        <w:t xml:space="preserve">   audacious    </w:t>
      </w:r>
      <w:r>
        <w:t xml:space="preserve">   infuriate    </w:t>
      </w:r>
      <w:r>
        <w:t xml:space="preserve">   cathartic    </w:t>
      </w:r>
      <w:r>
        <w:t xml:space="preserve">   palpable    </w:t>
      </w:r>
      <w:r>
        <w:t xml:space="preserve">   imbecile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Bruiser Voc. 2</dc:title>
  <dcterms:created xsi:type="dcterms:W3CDTF">2021-10-11T02:37:06Z</dcterms:created>
  <dcterms:modified xsi:type="dcterms:W3CDTF">2021-10-11T02:37:06Z</dcterms:modified>
</cp:coreProperties>
</file>