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Bud Not Buddy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Journey    </w:t>
      </w:r>
      <w:r>
        <w:t xml:space="preserve">   Grand Rapids    </w:t>
      </w:r>
      <w:r>
        <w:t xml:space="preserve">   Bud    </w:t>
      </w:r>
      <w:r>
        <w:t xml:space="preserve">   Bugsey    </w:t>
      </w:r>
      <w:r>
        <w:t xml:space="preserve">   Herman E Calloway    </w:t>
      </w:r>
      <w:r>
        <w:t xml:space="preserve">   Flyer    </w:t>
      </w:r>
      <w:r>
        <w:t xml:space="preserve">   orphan    </w:t>
      </w:r>
      <w:r>
        <w:t xml:space="preserve">   Hoopervil    </w:t>
      </w:r>
      <w:r>
        <w:t xml:space="preserve">   saxophone    </w:t>
      </w:r>
      <w:r>
        <w:t xml:space="preserve">   Suitcase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 Not Buddy</dc:title>
  <dcterms:created xsi:type="dcterms:W3CDTF">2021-10-11T02:38:26Z</dcterms:created>
  <dcterms:modified xsi:type="dcterms:W3CDTF">2021-10-11T02:38:26Z</dcterms:modified>
</cp:coreProperties>
</file>