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dharma    </w:t>
      </w:r>
      <w:r>
        <w:t xml:space="preserve">   eightfold path    </w:t>
      </w:r>
      <w:r>
        <w:t xml:space="preserve">   four noble truths    </w:t>
      </w:r>
      <w:r>
        <w:t xml:space="preserve">   mara    </w:t>
      </w:r>
      <w:r>
        <w:t xml:space="preserve">   bodhi tree    </w:t>
      </w:r>
      <w:r>
        <w:t xml:space="preserve">   enlighten one    </w:t>
      </w:r>
      <w:r>
        <w:t xml:space="preserve">   middle way    </w:t>
      </w:r>
      <w:r>
        <w:t xml:space="preserve">   meditation    </w:t>
      </w:r>
      <w:r>
        <w:t xml:space="preserve">   buddhism    </w:t>
      </w:r>
      <w:r>
        <w:t xml:space="preserve">   enlightenment    </w:t>
      </w:r>
      <w:r>
        <w:t xml:space="preserve">   suffering    </w:t>
      </w:r>
      <w:r>
        <w:t xml:space="preserve">   shakayas    </w:t>
      </w:r>
      <w:r>
        <w:t xml:space="preserve">   siddhartha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2021-10-11T02:38:58Z</dcterms:created>
  <dcterms:modified xsi:type="dcterms:W3CDTF">2021-10-11T02:38:58Z</dcterms:modified>
</cp:coreProperties>
</file>