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Burns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burns supper    </w:t>
      </w:r>
      <w:r>
        <w:t xml:space="preserve">   poet    </w:t>
      </w:r>
      <w:r>
        <w:t xml:space="preserve">   shortbread    </w:t>
      </w:r>
      <w:r>
        <w:t xml:space="preserve">   haggis, neeps and tatties    </w:t>
      </w:r>
      <w:r>
        <w:t xml:space="preserve">   address to a haggis    </w:t>
      </w:r>
      <w:r>
        <w:t xml:space="preserve">   selkirk grace    </w:t>
      </w:r>
      <w:r>
        <w:t xml:space="preserve">   auld land syne    </w:t>
      </w:r>
      <w:r>
        <w:t xml:space="preserve">   kilits    </w:t>
      </w:r>
      <w:r>
        <w:t xml:space="preserve">   piper    </w:t>
      </w:r>
      <w:r>
        <w:t xml:space="preserve">   Robert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Word Search</dc:title>
  <dcterms:created xsi:type="dcterms:W3CDTF">2021-10-11T02:40:19Z</dcterms:created>
  <dcterms:modified xsi:type="dcterms:W3CDTF">2021-10-11T02:40:19Z</dcterms:modified>
</cp:coreProperties>
</file>