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Burundi 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Tanzania    </w:t>
      </w:r>
      <w:r>
        <w:t xml:space="preserve">   torture    </w:t>
      </w:r>
      <w:r>
        <w:t xml:space="preserve">   persecution    </w:t>
      </w:r>
      <w:r>
        <w:t xml:space="preserve">   safety    </w:t>
      </w:r>
      <w:r>
        <w:t xml:space="preserve">   camps    </w:t>
      </w:r>
      <w:r>
        <w:t xml:space="preserve">   asylum    </w:t>
      </w:r>
      <w:r>
        <w:t xml:space="preserve">   unhcr    </w:t>
      </w:r>
      <w:r>
        <w:t xml:space="preserve">   refugee    </w:t>
      </w:r>
      <w:r>
        <w:t xml:space="preserve">   tutsi    </w:t>
      </w:r>
      <w:r>
        <w:t xml:space="preserve">   hutu    </w:t>
      </w:r>
      <w:r>
        <w:t xml:space="preserve">   Burundi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Burundi Refugee</dc:title>
  <dcterms:created xsi:type="dcterms:W3CDTF">2021-10-11T02:41:09Z</dcterms:created>
  <dcterms:modified xsi:type="dcterms:W3CDTF">2021-10-11T02:41:09Z</dcterms:modified>
</cp:coreProperties>
</file>