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Brochure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middle management    </w:t>
      </w:r>
      <w:r>
        <w:t xml:space="preserve">   senior management    </w:t>
      </w:r>
      <w:r>
        <w:t xml:space="preserve">   staffing    </w:t>
      </w:r>
      <w:r>
        <w:t xml:space="preserve">   planning    </w:t>
      </w:r>
      <w:r>
        <w:t xml:space="preserve">   organizing    </w:t>
      </w:r>
      <w:r>
        <w:t xml:space="preserve">   management style    </w:t>
      </w:r>
      <w:r>
        <w:t xml:space="preserve">   management    </w:t>
      </w:r>
      <w:r>
        <w:t xml:space="preserve">   leadership    </w:t>
      </w:r>
      <w:r>
        <w:t xml:space="preserve">   informal influence    </w:t>
      </w:r>
      <w:r>
        <w:t xml:space="preserve">   influence    </w:t>
      </w:r>
      <w:r>
        <w:t xml:space="preserve">   implementing    </w:t>
      </w:r>
      <w:r>
        <w:t xml:space="preserve">   human relations    </w:t>
      </w:r>
      <w:r>
        <w:t xml:space="preserve">   formal influence    </w:t>
      </w:r>
      <w:r>
        <w:t xml:space="preserve">   ethical business practices    </w:t>
      </w:r>
      <w:r>
        <w:t xml:space="preserve">   core values    </w:t>
      </w:r>
      <w:r>
        <w:t xml:space="preserve">   controlling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Brochure</dc:title>
  <dcterms:created xsi:type="dcterms:W3CDTF">2021-10-11T02:41:14Z</dcterms:created>
  <dcterms:modified xsi:type="dcterms:W3CDTF">2021-10-11T02:41:14Z</dcterms:modified>
</cp:coreProperties>
</file>